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D02" w:rsidRDefault="00182D02" w:rsidP="00182D02">
      <w:pPr>
        <w:pStyle w:val="a4"/>
        <w:ind w:left="72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Публичный доклад директора МКОУ «</w:t>
      </w:r>
      <w:proofErr w:type="spellStart"/>
      <w:r>
        <w:rPr>
          <w:b/>
          <w:sz w:val="28"/>
          <w:szCs w:val="28"/>
          <w:lang w:val="ru-RU"/>
        </w:rPr>
        <w:t>Новомакинская</w:t>
      </w:r>
      <w:proofErr w:type="spellEnd"/>
      <w:r>
        <w:rPr>
          <w:b/>
          <w:sz w:val="28"/>
          <w:szCs w:val="28"/>
          <w:lang w:val="ru-RU"/>
        </w:rPr>
        <w:t xml:space="preserve"> СОШ» Сулейман-</w:t>
      </w:r>
      <w:proofErr w:type="spellStart"/>
      <w:r>
        <w:rPr>
          <w:b/>
          <w:sz w:val="28"/>
          <w:szCs w:val="28"/>
          <w:lang w:val="ru-RU"/>
        </w:rPr>
        <w:t>Стальского</w:t>
      </w:r>
      <w:proofErr w:type="spellEnd"/>
      <w:r>
        <w:rPr>
          <w:b/>
          <w:sz w:val="28"/>
          <w:szCs w:val="28"/>
          <w:lang w:val="ru-RU"/>
        </w:rPr>
        <w:t xml:space="preserve"> района РД</w:t>
      </w:r>
    </w:p>
    <w:p w:rsidR="00182D02" w:rsidRDefault="00182D02" w:rsidP="00182D02">
      <w:pPr>
        <w:pStyle w:val="a4"/>
        <w:ind w:left="72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за</w:t>
      </w:r>
      <w:r>
        <w:rPr>
          <w:b/>
          <w:sz w:val="28"/>
          <w:szCs w:val="28"/>
          <w:lang w:val="ru-RU"/>
        </w:rPr>
        <w:t xml:space="preserve"> 2017-2018  учебный год. </w:t>
      </w:r>
    </w:p>
    <w:p w:rsidR="00182D02" w:rsidRDefault="00182D02" w:rsidP="00182D02">
      <w:pPr>
        <w:pStyle w:val="a4"/>
        <w:ind w:left="720"/>
        <w:jc w:val="center"/>
        <w:rPr>
          <w:sz w:val="28"/>
          <w:szCs w:val="28"/>
          <w:lang w:val="ru-RU"/>
        </w:rPr>
      </w:pPr>
      <w:bookmarkStart w:id="0" w:name="_GoBack"/>
    </w:p>
    <w:bookmarkEnd w:id="0"/>
    <w:p w:rsidR="00182D02" w:rsidRDefault="00182D02" w:rsidP="00182D02">
      <w:pPr>
        <w:pStyle w:val="a4"/>
        <w:ind w:left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конце 2017-2018 учебного года   в школе обучались  </w:t>
      </w:r>
      <w:r>
        <w:rPr>
          <w:sz w:val="28"/>
          <w:szCs w:val="28"/>
          <w:u w:val="single"/>
          <w:lang w:val="ru-RU"/>
        </w:rPr>
        <w:t xml:space="preserve">489_ </w:t>
      </w:r>
      <w:r>
        <w:rPr>
          <w:sz w:val="28"/>
          <w:szCs w:val="28"/>
          <w:lang w:val="ru-RU"/>
        </w:rPr>
        <w:t xml:space="preserve"> уча-</w:t>
      </w:r>
    </w:p>
    <w:p w:rsidR="00182D02" w:rsidRDefault="00182D02" w:rsidP="00182D02">
      <w:pPr>
        <w:pStyle w:val="a4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щихся</w:t>
      </w:r>
      <w:proofErr w:type="spellEnd"/>
      <w:r>
        <w:rPr>
          <w:sz w:val="28"/>
          <w:szCs w:val="28"/>
          <w:lang w:val="ru-RU"/>
        </w:rPr>
        <w:t xml:space="preserve">.  </w:t>
      </w:r>
      <w:proofErr w:type="gramStart"/>
      <w:r>
        <w:rPr>
          <w:sz w:val="28"/>
          <w:szCs w:val="28"/>
          <w:lang w:val="ru-RU"/>
        </w:rPr>
        <w:t>Выпущены</w:t>
      </w:r>
      <w:proofErr w:type="gramEnd"/>
      <w:r>
        <w:rPr>
          <w:sz w:val="28"/>
          <w:szCs w:val="28"/>
          <w:lang w:val="ru-RU"/>
        </w:rPr>
        <w:t xml:space="preserve"> из 11 классов __</w:t>
      </w:r>
      <w:r>
        <w:rPr>
          <w:sz w:val="28"/>
          <w:szCs w:val="28"/>
          <w:u w:val="single"/>
          <w:lang w:val="ru-RU"/>
        </w:rPr>
        <w:t>29</w:t>
      </w:r>
      <w:r>
        <w:rPr>
          <w:sz w:val="28"/>
          <w:szCs w:val="28"/>
          <w:lang w:val="ru-RU"/>
        </w:rPr>
        <w:t>_учащихся, из 9 классов __</w:t>
      </w:r>
      <w:r>
        <w:rPr>
          <w:sz w:val="28"/>
          <w:szCs w:val="28"/>
          <w:u w:val="single"/>
          <w:lang w:val="ru-RU"/>
        </w:rPr>
        <w:t>40</w:t>
      </w:r>
      <w:r>
        <w:rPr>
          <w:sz w:val="28"/>
          <w:szCs w:val="28"/>
          <w:lang w:val="ru-RU"/>
        </w:rPr>
        <w:t xml:space="preserve">_учащихся. Из всех выпускников, окончивших школу в 2018 г. в ВУЗах продолжают учебу </w:t>
      </w:r>
      <w:r>
        <w:rPr>
          <w:sz w:val="28"/>
          <w:szCs w:val="28"/>
          <w:u w:val="single"/>
          <w:lang w:val="ru-RU"/>
        </w:rPr>
        <w:t>15</w:t>
      </w:r>
      <w:r>
        <w:rPr>
          <w:sz w:val="28"/>
          <w:szCs w:val="28"/>
          <w:lang w:val="ru-RU"/>
        </w:rPr>
        <w:t xml:space="preserve"> учащихся, в средних специальных учебных заведениях __</w:t>
      </w:r>
      <w:r>
        <w:rPr>
          <w:sz w:val="28"/>
          <w:szCs w:val="28"/>
          <w:u w:val="single"/>
          <w:lang w:val="ru-RU"/>
        </w:rPr>
        <w:t>24_</w:t>
      </w:r>
      <w:r>
        <w:rPr>
          <w:sz w:val="28"/>
          <w:szCs w:val="28"/>
          <w:lang w:val="ru-RU"/>
        </w:rPr>
        <w:t xml:space="preserve">. На 1 сентября 2018 года контингент учащихся составляет </w:t>
      </w:r>
      <w:r>
        <w:rPr>
          <w:sz w:val="28"/>
          <w:szCs w:val="28"/>
          <w:u w:val="single"/>
          <w:lang w:val="ru-RU"/>
        </w:rPr>
        <w:t xml:space="preserve">  492_</w:t>
      </w:r>
      <w:r>
        <w:rPr>
          <w:sz w:val="28"/>
          <w:szCs w:val="28"/>
          <w:lang w:val="ru-RU"/>
        </w:rPr>
        <w:t xml:space="preserve"> учащихся на</w:t>
      </w:r>
      <w:r>
        <w:rPr>
          <w:sz w:val="28"/>
          <w:szCs w:val="28"/>
          <w:u w:val="single"/>
          <w:lang w:val="ru-RU"/>
        </w:rPr>
        <w:t xml:space="preserve"> 29 </w:t>
      </w:r>
      <w:r>
        <w:rPr>
          <w:sz w:val="28"/>
          <w:szCs w:val="28"/>
          <w:lang w:val="ru-RU"/>
        </w:rPr>
        <w:t xml:space="preserve">класс – комплектов. Школа полностью обеспечена педагогическими кадрами. Из выпускников 11 </w:t>
      </w:r>
      <w:proofErr w:type="spellStart"/>
      <w:r>
        <w:rPr>
          <w:sz w:val="28"/>
          <w:szCs w:val="28"/>
          <w:lang w:val="ru-RU"/>
        </w:rPr>
        <w:t>кл</w:t>
      </w:r>
      <w:proofErr w:type="spellEnd"/>
      <w:r>
        <w:rPr>
          <w:sz w:val="28"/>
          <w:szCs w:val="28"/>
          <w:lang w:val="ru-RU"/>
        </w:rPr>
        <w:t xml:space="preserve">. -  </w:t>
      </w:r>
      <w:r>
        <w:rPr>
          <w:sz w:val="28"/>
          <w:szCs w:val="28"/>
          <w:u w:val="single"/>
          <w:lang w:val="ru-RU"/>
        </w:rPr>
        <w:t>8</w:t>
      </w:r>
      <w:r>
        <w:rPr>
          <w:sz w:val="28"/>
          <w:szCs w:val="28"/>
          <w:lang w:val="ru-RU"/>
        </w:rPr>
        <w:t xml:space="preserve"> окончили на золотую медаль. Из выпускников 9 </w:t>
      </w:r>
      <w:proofErr w:type="spellStart"/>
      <w:r>
        <w:rPr>
          <w:sz w:val="28"/>
          <w:szCs w:val="28"/>
          <w:lang w:val="ru-RU"/>
        </w:rPr>
        <w:t>кл</w:t>
      </w:r>
      <w:proofErr w:type="spellEnd"/>
      <w:r>
        <w:rPr>
          <w:sz w:val="28"/>
          <w:szCs w:val="28"/>
          <w:lang w:val="ru-RU"/>
        </w:rPr>
        <w:t xml:space="preserve">. -  </w:t>
      </w:r>
      <w:r>
        <w:rPr>
          <w:sz w:val="28"/>
          <w:szCs w:val="28"/>
          <w:u w:val="single"/>
          <w:lang w:val="ru-RU"/>
        </w:rPr>
        <w:t>5</w:t>
      </w:r>
      <w:r>
        <w:rPr>
          <w:sz w:val="28"/>
          <w:szCs w:val="28"/>
          <w:lang w:val="ru-RU"/>
        </w:rPr>
        <w:t xml:space="preserve"> получили аттестаты особого образца. По итогам 2017-2018 учебного года в школе 75 учащихся окончили учёбу </w:t>
      </w:r>
      <w:proofErr w:type="gramStart"/>
      <w:r>
        <w:rPr>
          <w:sz w:val="28"/>
          <w:szCs w:val="28"/>
          <w:lang w:val="ru-RU"/>
        </w:rPr>
        <w:t>на</w:t>
      </w:r>
      <w:proofErr w:type="gramEnd"/>
      <w:r>
        <w:rPr>
          <w:sz w:val="28"/>
          <w:szCs w:val="28"/>
          <w:lang w:val="ru-RU"/>
        </w:rPr>
        <w:t xml:space="preserve"> отлично.</w:t>
      </w:r>
    </w:p>
    <w:p w:rsidR="00182D02" w:rsidRDefault="00182D02" w:rsidP="00182D02">
      <w:pPr>
        <w:pStyle w:val="a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В целом в прошедшем учебном году педагогический коллектив школы достиг хороших результатов. </w:t>
      </w:r>
    </w:p>
    <w:p w:rsidR="00182D02" w:rsidRDefault="00182D02" w:rsidP="00182D02">
      <w:pPr>
        <w:pStyle w:val="a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Учащиеся школы приняли активное участие в олимпиадах по всем предметам.</w:t>
      </w:r>
    </w:p>
    <w:p w:rsidR="00182D02" w:rsidRDefault="00182D02" w:rsidP="00182D02">
      <w:pPr>
        <w:pStyle w:val="a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По итогам муниципального этапа </w:t>
      </w:r>
      <w:proofErr w:type="spellStart"/>
      <w:r>
        <w:rPr>
          <w:sz w:val="28"/>
          <w:szCs w:val="28"/>
          <w:lang w:val="ru-RU"/>
        </w:rPr>
        <w:t>ВсОШ</w:t>
      </w:r>
      <w:proofErr w:type="spellEnd"/>
      <w:r>
        <w:rPr>
          <w:sz w:val="28"/>
          <w:szCs w:val="28"/>
          <w:lang w:val="ru-RU"/>
        </w:rPr>
        <w:t xml:space="preserve"> обучающиеся школы заняли 25 призовых мест, из них 1 место - 14 уч. Активнее всех принимали участие в олимпиадах и заняли призовые </w:t>
      </w:r>
      <w:proofErr w:type="gramStart"/>
      <w:r>
        <w:rPr>
          <w:sz w:val="28"/>
          <w:szCs w:val="28"/>
          <w:lang w:val="ru-RU"/>
        </w:rPr>
        <w:t>места</w:t>
      </w:r>
      <w:proofErr w:type="gramEnd"/>
      <w:r>
        <w:rPr>
          <w:sz w:val="28"/>
          <w:szCs w:val="28"/>
          <w:lang w:val="ru-RU"/>
        </w:rPr>
        <w:t xml:space="preserve"> следующие уч-ся:</w:t>
      </w:r>
    </w:p>
    <w:p w:rsidR="00182D02" w:rsidRDefault="00182D02" w:rsidP="00182D02">
      <w:pPr>
        <w:pStyle w:val="a4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Таибова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Далила</w:t>
      </w:r>
      <w:proofErr w:type="spellEnd"/>
      <w:r>
        <w:rPr>
          <w:sz w:val="28"/>
          <w:szCs w:val="28"/>
          <w:lang w:val="ru-RU"/>
        </w:rPr>
        <w:t xml:space="preserve"> - 11 </w:t>
      </w:r>
      <w:proofErr w:type="spellStart"/>
      <w:r>
        <w:rPr>
          <w:sz w:val="28"/>
          <w:szCs w:val="28"/>
          <w:lang w:val="ru-RU"/>
        </w:rPr>
        <w:t>кл</w:t>
      </w:r>
      <w:proofErr w:type="spellEnd"/>
      <w:r>
        <w:rPr>
          <w:sz w:val="28"/>
          <w:szCs w:val="28"/>
          <w:lang w:val="ru-RU"/>
        </w:rPr>
        <w:t>., по русскому языку и литературе (</w:t>
      </w:r>
      <w:proofErr w:type="spellStart"/>
      <w:r>
        <w:rPr>
          <w:sz w:val="28"/>
          <w:szCs w:val="28"/>
          <w:lang w:val="ru-RU"/>
        </w:rPr>
        <w:t>уч</w:t>
      </w:r>
      <w:proofErr w:type="gramStart"/>
      <w:r>
        <w:rPr>
          <w:sz w:val="28"/>
          <w:szCs w:val="28"/>
          <w:lang w:val="ru-RU"/>
        </w:rPr>
        <w:t>.К</w:t>
      </w:r>
      <w:proofErr w:type="gramEnd"/>
      <w:r>
        <w:rPr>
          <w:sz w:val="28"/>
          <w:szCs w:val="28"/>
          <w:lang w:val="ru-RU"/>
        </w:rPr>
        <w:t>азимагомедова</w:t>
      </w:r>
      <w:proofErr w:type="spellEnd"/>
      <w:r>
        <w:rPr>
          <w:sz w:val="28"/>
          <w:szCs w:val="28"/>
          <w:lang w:val="ru-RU"/>
        </w:rPr>
        <w:t xml:space="preserve"> С.Р.); по экономике (</w:t>
      </w:r>
      <w:proofErr w:type="spellStart"/>
      <w:r>
        <w:rPr>
          <w:sz w:val="28"/>
          <w:szCs w:val="28"/>
          <w:lang w:val="ru-RU"/>
        </w:rPr>
        <w:t>уч.Рагимова</w:t>
      </w:r>
      <w:proofErr w:type="spellEnd"/>
      <w:r>
        <w:rPr>
          <w:sz w:val="28"/>
          <w:szCs w:val="28"/>
          <w:lang w:val="ru-RU"/>
        </w:rPr>
        <w:t xml:space="preserve"> Х.А.)</w:t>
      </w:r>
    </w:p>
    <w:p w:rsidR="00182D02" w:rsidRDefault="00182D02" w:rsidP="00182D02">
      <w:pPr>
        <w:pStyle w:val="a4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Ахмедова Алина - 11 </w:t>
      </w:r>
      <w:proofErr w:type="spellStart"/>
      <w:r>
        <w:rPr>
          <w:sz w:val="28"/>
          <w:szCs w:val="28"/>
          <w:lang w:val="ru-RU"/>
        </w:rPr>
        <w:t>кл</w:t>
      </w:r>
      <w:proofErr w:type="spellEnd"/>
      <w:r>
        <w:rPr>
          <w:sz w:val="28"/>
          <w:szCs w:val="28"/>
          <w:lang w:val="ru-RU"/>
        </w:rPr>
        <w:t>.,по Истории России (</w:t>
      </w:r>
      <w:proofErr w:type="spellStart"/>
      <w:r>
        <w:rPr>
          <w:sz w:val="28"/>
          <w:szCs w:val="28"/>
          <w:lang w:val="ru-RU"/>
        </w:rPr>
        <w:t>уч</w:t>
      </w:r>
      <w:proofErr w:type="gramStart"/>
      <w:r>
        <w:rPr>
          <w:sz w:val="28"/>
          <w:szCs w:val="28"/>
          <w:lang w:val="ru-RU"/>
        </w:rPr>
        <w:t>.М</w:t>
      </w:r>
      <w:proofErr w:type="gramEnd"/>
      <w:r>
        <w:rPr>
          <w:sz w:val="28"/>
          <w:szCs w:val="28"/>
          <w:lang w:val="ru-RU"/>
        </w:rPr>
        <w:t>уртазалиева</w:t>
      </w:r>
      <w:proofErr w:type="spellEnd"/>
      <w:r>
        <w:rPr>
          <w:sz w:val="28"/>
          <w:szCs w:val="28"/>
          <w:lang w:val="ru-RU"/>
        </w:rPr>
        <w:t xml:space="preserve"> З.И.); по истории Дагестана(</w:t>
      </w:r>
      <w:proofErr w:type="spellStart"/>
      <w:r>
        <w:rPr>
          <w:sz w:val="28"/>
          <w:szCs w:val="28"/>
          <w:lang w:val="ru-RU"/>
        </w:rPr>
        <w:t>Муртазалиева</w:t>
      </w:r>
      <w:proofErr w:type="spellEnd"/>
      <w:r>
        <w:rPr>
          <w:sz w:val="28"/>
          <w:szCs w:val="28"/>
          <w:lang w:val="ru-RU"/>
        </w:rPr>
        <w:t xml:space="preserve"> З.И.)</w:t>
      </w:r>
    </w:p>
    <w:p w:rsidR="00182D02" w:rsidRDefault="00182D02" w:rsidP="00182D02">
      <w:pPr>
        <w:pStyle w:val="a4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Магомедова </w:t>
      </w:r>
      <w:proofErr w:type="spellStart"/>
      <w:r>
        <w:rPr>
          <w:sz w:val="28"/>
          <w:szCs w:val="28"/>
          <w:lang w:val="ru-RU"/>
        </w:rPr>
        <w:t>Ифриз</w:t>
      </w:r>
      <w:proofErr w:type="spellEnd"/>
      <w:r>
        <w:rPr>
          <w:sz w:val="28"/>
          <w:szCs w:val="28"/>
          <w:lang w:val="ru-RU"/>
        </w:rPr>
        <w:t xml:space="preserve"> – 10 </w:t>
      </w:r>
      <w:proofErr w:type="spellStart"/>
      <w:r>
        <w:rPr>
          <w:sz w:val="28"/>
          <w:szCs w:val="28"/>
          <w:lang w:val="ru-RU"/>
        </w:rPr>
        <w:t>кл</w:t>
      </w:r>
      <w:proofErr w:type="spellEnd"/>
      <w:r>
        <w:rPr>
          <w:sz w:val="28"/>
          <w:szCs w:val="28"/>
          <w:lang w:val="ru-RU"/>
        </w:rPr>
        <w:t>.</w:t>
      </w:r>
    </w:p>
    <w:p w:rsidR="00182D02" w:rsidRDefault="00182D02" w:rsidP="00182D02">
      <w:pPr>
        <w:pStyle w:val="a4"/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Сефикулиев</w:t>
      </w:r>
      <w:proofErr w:type="spellEnd"/>
      <w:r>
        <w:rPr>
          <w:sz w:val="28"/>
          <w:szCs w:val="28"/>
          <w:lang w:val="ru-RU"/>
        </w:rPr>
        <w:t xml:space="preserve"> З. 9кл., по математике (</w:t>
      </w:r>
      <w:proofErr w:type="spellStart"/>
      <w:r>
        <w:rPr>
          <w:sz w:val="28"/>
          <w:szCs w:val="28"/>
          <w:lang w:val="ru-RU"/>
        </w:rPr>
        <w:t>уч</w:t>
      </w:r>
      <w:proofErr w:type="gramStart"/>
      <w:r>
        <w:rPr>
          <w:sz w:val="28"/>
          <w:szCs w:val="28"/>
          <w:lang w:val="ru-RU"/>
        </w:rPr>
        <w:t>.А</w:t>
      </w:r>
      <w:proofErr w:type="gramEnd"/>
      <w:r>
        <w:rPr>
          <w:sz w:val="28"/>
          <w:szCs w:val="28"/>
          <w:lang w:val="ru-RU"/>
        </w:rPr>
        <w:t>бдулкадырова</w:t>
      </w:r>
      <w:proofErr w:type="spellEnd"/>
      <w:r>
        <w:rPr>
          <w:sz w:val="28"/>
          <w:szCs w:val="28"/>
          <w:lang w:val="ru-RU"/>
        </w:rPr>
        <w:t xml:space="preserve"> М.Р.);по русской литературе(</w:t>
      </w:r>
      <w:proofErr w:type="spellStart"/>
      <w:r>
        <w:rPr>
          <w:sz w:val="28"/>
          <w:szCs w:val="28"/>
          <w:lang w:val="ru-RU"/>
        </w:rPr>
        <w:t>Казимбекова</w:t>
      </w:r>
      <w:proofErr w:type="spellEnd"/>
      <w:r>
        <w:rPr>
          <w:sz w:val="28"/>
          <w:szCs w:val="28"/>
          <w:lang w:val="ru-RU"/>
        </w:rPr>
        <w:t xml:space="preserve"> Э.М); по математике (</w:t>
      </w:r>
      <w:proofErr w:type="spellStart"/>
      <w:r>
        <w:rPr>
          <w:sz w:val="28"/>
          <w:szCs w:val="28"/>
          <w:lang w:val="ru-RU"/>
        </w:rPr>
        <w:t>уч.Насрулаев</w:t>
      </w:r>
      <w:proofErr w:type="spellEnd"/>
      <w:r>
        <w:rPr>
          <w:sz w:val="28"/>
          <w:szCs w:val="28"/>
          <w:lang w:val="ru-RU"/>
        </w:rPr>
        <w:t xml:space="preserve"> Р.У)</w:t>
      </w:r>
    </w:p>
    <w:p w:rsidR="00182D02" w:rsidRDefault="00182D02" w:rsidP="00182D02">
      <w:pPr>
        <w:pStyle w:val="a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Хорошие результаты у учащихся на муниципальном этапе ВОШ по истории(5 мест),  математике (4 места), русскому языку и литератур</w:t>
      </w:r>
      <w:proofErr w:type="gramStart"/>
      <w:r>
        <w:rPr>
          <w:sz w:val="28"/>
          <w:szCs w:val="28"/>
          <w:lang w:val="ru-RU"/>
        </w:rPr>
        <w:t>е(</w:t>
      </w:r>
      <w:proofErr w:type="gramEnd"/>
      <w:r>
        <w:rPr>
          <w:sz w:val="28"/>
          <w:szCs w:val="28"/>
          <w:lang w:val="ru-RU"/>
        </w:rPr>
        <w:t xml:space="preserve">по 4 места), английскому языку(4 места), географии(3 места). </w:t>
      </w:r>
    </w:p>
    <w:p w:rsidR="00182D02" w:rsidRDefault="00182D02" w:rsidP="00182D02">
      <w:pPr>
        <w:pStyle w:val="a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Не заняли призовых мест и показали в процентном соотношении не очень хорошие результаты уч-ся по информатике и экологии.</w:t>
      </w:r>
    </w:p>
    <w:p w:rsidR="00182D02" w:rsidRDefault="00182D02" w:rsidP="00182D02">
      <w:pPr>
        <w:pStyle w:val="a4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Хотелось бы отметить хорошую работу учителей </w:t>
      </w:r>
      <w:proofErr w:type="spellStart"/>
      <w:r>
        <w:rPr>
          <w:sz w:val="28"/>
          <w:szCs w:val="28"/>
          <w:lang w:val="ru-RU"/>
        </w:rPr>
        <w:t>Гезеровой</w:t>
      </w:r>
      <w:proofErr w:type="spellEnd"/>
      <w:r>
        <w:rPr>
          <w:sz w:val="28"/>
          <w:szCs w:val="28"/>
          <w:lang w:val="ru-RU"/>
        </w:rPr>
        <w:t xml:space="preserve"> З. М., </w:t>
      </w:r>
      <w:proofErr w:type="spellStart"/>
      <w:r>
        <w:rPr>
          <w:sz w:val="28"/>
          <w:szCs w:val="28"/>
          <w:lang w:val="ru-RU"/>
        </w:rPr>
        <w:t>Тагирбекова</w:t>
      </w:r>
      <w:proofErr w:type="spellEnd"/>
      <w:r>
        <w:rPr>
          <w:sz w:val="28"/>
          <w:szCs w:val="28"/>
          <w:lang w:val="ru-RU"/>
        </w:rPr>
        <w:t xml:space="preserve"> Л.Т.,  </w:t>
      </w:r>
      <w:proofErr w:type="spellStart"/>
      <w:r>
        <w:rPr>
          <w:sz w:val="28"/>
          <w:szCs w:val="28"/>
          <w:lang w:val="ru-RU"/>
        </w:rPr>
        <w:t>Абдулкадыровой</w:t>
      </w:r>
      <w:proofErr w:type="spellEnd"/>
      <w:r>
        <w:rPr>
          <w:sz w:val="28"/>
          <w:szCs w:val="28"/>
          <w:lang w:val="ru-RU"/>
        </w:rPr>
        <w:t xml:space="preserve"> М.Р., Магомедовой М.И., Рагимовой Х.А.</w:t>
      </w:r>
    </w:p>
    <w:p w:rsidR="00182D02" w:rsidRDefault="00182D02" w:rsidP="00182D02">
      <w:pPr>
        <w:pStyle w:val="a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При подготовке к ЕГЭ в школе проводились бесплатные дополнительные занятия по предметам, организовывались факультативы, кружки  и т.д. В декабре 2017г. </w:t>
      </w:r>
      <w:proofErr w:type="gramStart"/>
      <w:r>
        <w:rPr>
          <w:sz w:val="28"/>
          <w:szCs w:val="28"/>
          <w:lang w:val="ru-RU"/>
        </w:rPr>
        <w:t>обучающиеся</w:t>
      </w:r>
      <w:proofErr w:type="gramEnd"/>
      <w:r>
        <w:rPr>
          <w:sz w:val="28"/>
          <w:szCs w:val="28"/>
          <w:lang w:val="ru-RU"/>
        </w:rPr>
        <w:t xml:space="preserve"> сдали итоговое сочинение.  В декабре 2017 г. были проведены пробные ЕГЭ по русскому языку и математике.  Все выпускники 11-х и 9-х классов успешно сдали ГИА.         Неплохо была поставлена методическая работа, особенно среди учителей  русского языка, математики, географии, истории. Проводились открытые </w:t>
      </w:r>
      <w:r>
        <w:rPr>
          <w:sz w:val="28"/>
          <w:szCs w:val="28"/>
          <w:lang w:val="ru-RU"/>
        </w:rPr>
        <w:lastRenderedPageBreak/>
        <w:t xml:space="preserve">уроки с последующим их групповым анализом, внеклассные мероприятия, предметные недели. </w:t>
      </w:r>
    </w:p>
    <w:p w:rsidR="00182D02" w:rsidRDefault="00182D02" w:rsidP="00182D02">
      <w:pPr>
        <w:pStyle w:val="a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В конце  первого и второго полугодий проводились письменные </w:t>
      </w:r>
      <w:proofErr w:type="gramStart"/>
      <w:r>
        <w:rPr>
          <w:sz w:val="28"/>
          <w:szCs w:val="28"/>
          <w:lang w:val="ru-RU"/>
        </w:rPr>
        <w:t>кон-</w:t>
      </w:r>
      <w:proofErr w:type="spellStart"/>
      <w:r>
        <w:rPr>
          <w:sz w:val="28"/>
          <w:szCs w:val="28"/>
          <w:lang w:val="ru-RU"/>
        </w:rPr>
        <w:t>трольные</w:t>
      </w:r>
      <w:proofErr w:type="spellEnd"/>
      <w:proofErr w:type="gramEnd"/>
      <w:r>
        <w:rPr>
          <w:sz w:val="28"/>
          <w:szCs w:val="28"/>
          <w:lang w:val="ru-RU"/>
        </w:rPr>
        <w:t xml:space="preserve"> работы, где были проанализированы  имеющиеся недостатки и успехи отдельных учащихся и учителей.  </w:t>
      </w:r>
    </w:p>
    <w:p w:rsidR="00182D02" w:rsidRDefault="00182D02" w:rsidP="00182D02">
      <w:pPr>
        <w:pStyle w:val="a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Хорошие педагогические умения и навыки обнаружились у таких учителей, как  </w:t>
      </w:r>
      <w:proofErr w:type="spellStart"/>
      <w:r>
        <w:rPr>
          <w:sz w:val="28"/>
          <w:szCs w:val="28"/>
          <w:lang w:val="ru-RU"/>
        </w:rPr>
        <w:t>Кехлерова</w:t>
      </w:r>
      <w:proofErr w:type="spellEnd"/>
      <w:r>
        <w:rPr>
          <w:sz w:val="28"/>
          <w:szCs w:val="28"/>
          <w:lang w:val="ru-RU"/>
        </w:rPr>
        <w:t xml:space="preserve"> Э.С., </w:t>
      </w:r>
      <w:proofErr w:type="spellStart"/>
      <w:r>
        <w:rPr>
          <w:sz w:val="28"/>
          <w:szCs w:val="28"/>
          <w:lang w:val="ru-RU"/>
        </w:rPr>
        <w:t>Джамиев</w:t>
      </w:r>
      <w:proofErr w:type="spellEnd"/>
      <w:r>
        <w:rPr>
          <w:sz w:val="28"/>
          <w:szCs w:val="28"/>
          <w:lang w:val="ru-RU"/>
        </w:rPr>
        <w:t xml:space="preserve"> Ф.К.. </w:t>
      </w:r>
      <w:proofErr w:type="spellStart"/>
      <w:r>
        <w:rPr>
          <w:sz w:val="28"/>
          <w:szCs w:val="28"/>
          <w:lang w:val="ru-RU"/>
        </w:rPr>
        <w:t>Абасова</w:t>
      </w:r>
      <w:proofErr w:type="spellEnd"/>
      <w:r>
        <w:rPr>
          <w:sz w:val="28"/>
          <w:szCs w:val="28"/>
          <w:lang w:val="ru-RU"/>
        </w:rPr>
        <w:t xml:space="preserve"> И.Р., </w:t>
      </w:r>
      <w:proofErr w:type="spellStart"/>
      <w:r>
        <w:rPr>
          <w:sz w:val="28"/>
          <w:szCs w:val="28"/>
          <w:lang w:val="ru-RU"/>
        </w:rPr>
        <w:t>Казиахмедова</w:t>
      </w:r>
      <w:proofErr w:type="spellEnd"/>
      <w:r>
        <w:rPr>
          <w:sz w:val="28"/>
          <w:szCs w:val="28"/>
          <w:lang w:val="ru-RU"/>
        </w:rPr>
        <w:t xml:space="preserve"> З.А., Курбанова Ф.Б., </w:t>
      </w:r>
      <w:proofErr w:type="spellStart"/>
      <w:r>
        <w:rPr>
          <w:sz w:val="28"/>
          <w:szCs w:val="28"/>
          <w:lang w:val="ru-RU"/>
        </w:rPr>
        <w:t>Гезерова</w:t>
      </w:r>
      <w:proofErr w:type="spellEnd"/>
      <w:r>
        <w:rPr>
          <w:sz w:val="28"/>
          <w:szCs w:val="28"/>
          <w:lang w:val="ru-RU"/>
        </w:rPr>
        <w:t xml:space="preserve"> З.М.,</w:t>
      </w:r>
    </w:p>
    <w:p w:rsidR="00182D02" w:rsidRDefault="00182D02" w:rsidP="00182D02">
      <w:pPr>
        <w:spacing w:line="240" w:lineRule="auto"/>
        <w:ind w:left="-113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182D02" w:rsidRDefault="00182D02" w:rsidP="00182D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Достижения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МКОУ 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Новомакинская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СОШ»  Сулейман-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Стальского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района 2017-2018 учебного года.</w:t>
      </w:r>
    </w:p>
    <w:p w:rsidR="00182D02" w:rsidRDefault="00182D02" w:rsidP="00182D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612"/>
        <w:gridCol w:w="1803"/>
        <w:gridCol w:w="843"/>
        <w:gridCol w:w="1902"/>
        <w:gridCol w:w="2057"/>
        <w:gridCol w:w="2354"/>
      </w:tblGrid>
      <w:tr w:rsidR="00182D02" w:rsidTr="00182D0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/п.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Ф.И.О. обучающихся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Муниципальный этап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Республиканский этап</w:t>
            </w:r>
          </w:p>
        </w:tc>
      </w:tr>
      <w:tr w:rsidR="00182D02" w:rsidTr="00182D0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Абдурахманова  Диана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 язык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место  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 за участие в конкурсе  юных чтецов «Живая классика»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02" w:rsidRDefault="00182D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2D02" w:rsidTr="00182D0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Алибекова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Милана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 ВОШ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02" w:rsidRDefault="00182D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2D02" w:rsidTr="00182D0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Ахмедова Алина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 ВОШ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 ВОШ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 ВОШ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02" w:rsidRDefault="00182D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2D02" w:rsidTr="00182D0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Идрисова Амина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Призер конкурса чтецов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Шарвили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02" w:rsidRDefault="00182D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2D02" w:rsidTr="00182D0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Малена</w:t>
            </w:r>
            <w:proofErr w:type="spellEnd"/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Призер конкурса авторских стихов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02" w:rsidRDefault="00182D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2D02" w:rsidTr="00182D0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Керимова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Сабрина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Призёр ВОШ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Призёр ВОШ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место  в конкурсе «Права человека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глазами ребенка»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место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02" w:rsidRDefault="00182D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2D02" w:rsidTr="00182D0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Кадимова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Русская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литератуа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  участника конкурса  юных чтецов «Живая классика»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02" w:rsidRDefault="00182D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2D02" w:rsidTr="00182D0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Керимова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Кизтер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Русская литература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 участника конкурса  юных чтецов «Живая классика»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/>
        </w:tc>
      </w:tr>
      <w:tr w:rsidR="00182D02" w:rsidTr="00182D0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Магомедова Динара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 язык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место 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02" w:rsidRDefault="00182D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2D02" w:rsidTr="00182D0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Ифриз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Право 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Международная интернет олимпиада «Солнечный свет»: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русскому языку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русской литературе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биологии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истории России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 ВОШ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 место ВОШ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Призёр ВОШ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82D02" w:rsidRDefault="00182D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Олимпиада          «Шаг в  науку»</w:t>
            </w:r>
          </w:p>
        </w:tc>
      </w:tr>
      <w:tr w:rsidR="00182D02" w:rsidTr="00182D0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Магомеднабиев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Магомеднаби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место в конкурсе сочинений по творчеству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Етима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Эмина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2D02" w:rsidTr="00182D0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Рамазанова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Эмина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Родной язык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место 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02" w:rsidRDefault="00182D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2D02" w:rsidTr="00182D0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Рамалданова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Людмила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Английский язык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 место  ВОШ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 место ВОШ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02" w:rsidRDefault="00182D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2D02" w:rsidTr="00182D0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Салманова Карина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место в конкурсе сочинений по творчеству Сулеймана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Стальского</w:t>
            </w:r>
            <w:proofErr w:type="spellEnd"/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02" w:rsidRDefault="00182D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2D02" w:rsidTr="00182D0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Сефикулиев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Зуяудин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Русская литература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 ВОШ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место ВОШ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 ВОШ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призёра Республиканского конкурса исследовательских и творческих проектов «Аулы Дагестана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лица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стория,факты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182D02" w:rsidTr="00182D0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Таибова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Далила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Экономика 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  ВОШ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  ВОШ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 ВОШ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 место ВОШ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 ВОШ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/>
        </w:tc>
      </w:tr>
      <w:tr w:rsidR="00182D02" w:rsidTr="00182D0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Фатуллаев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Абдуллах</w:t>
            </w:r>
            <w:proofErr w:type="gramEnd"/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место ВОШ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/>
        </w:tc>
      </w:tr>
      <w:tr w:rsidR="00182D02" w:rsidTr="00182D0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Абасова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 в конкурсе сочинений «Мой любимый литературный герой»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Диплом победителя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онлайн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–о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лимпиады «Плюс» по математике. 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82D02" w:rsidRDefault="00182D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Грамота 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III</w:t>
            </w:r>
            <w:r w:rsidRPr="00182D02">
              <w:rPr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международной онлайн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лимпиады  по русскому языку «Русский с Пушкиным».</w:t>
            </w:r>
          </w:p>
        </w:tc>
      </w:tr>
      <w:tr w:rsidR="00182D02" w:rsidTr="00182D02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Каибова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Фатима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/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место в конкурсе рисунков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02" w:rsidRDefault="00182D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82D02" w:rsidRDefault="00182D02" w:rsidP="00182D02">
      <w:pPr>
        <w:spacing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182D02" w:rsidRDefault="00182D02" w:rsidP="00182D02">
      <w:pPr>
        <w:spacing w:line="240" w:lineRule="auto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Достижения  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Новомакинская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  Сулейман-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Стальского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182D02" w:rsidRDefault="00182D02" w:rsidP="00182D02">
      <w:pPr>
        <w:spacing w:line="240" w:lineRule="auto"/>
        <w:ind w:left="-1134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2017-2018 учебного года.</w:t>
      </w:r>
    </w:p>
    <w:p w:rsidR="00182D02" w:rsidRDefault="00182D02" w:rsidP="00182D02">
      <w:pPr>
        <w:spacing w:line="240" w:lineRule="auto"/>
        <w:ind w:left="-113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Диплом Правительства Республики Дагестан за высокий уровень подготовки обучающихся к Всероссийской олимпиаде школьников, занявшей 17 место в рейтинге вклада школ Республики Дагестан в развитии таланта обучающихся в 2017 году.</w:t>
      </w:r>
    </w:p>
    <w:p w:rsidR="00182D02" w:rsidRDefault="00182D02" w:rsidP="00182D02">
      <w:pPr>
        <w:spacing w:line="240" w:lineRule="auto"/>
        <w:ind w:left="-113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Грамота за 2 место в Муниципальном конкурсе «Работа образовательной организации по профилактике терроризма и экстремизма в молодежной среде».</w:t>
      </w:r>
    </w:p>
    <w:p w:rsidR="00182D02" w:rsidRDefault="00182D02" w:rsidP="00182D02">
      <w:pPr>
        <w:spacing w:line="240" w:lineRule="auto"/>
        <w:ind w:left="-113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Благодарственное письмо Главы Муниципального района «Сулейман-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Абдулмуталибова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Н.Ш. за активную работу по пропаганде противодействию идеологии терроризма и экстремизма в молодежной среде.</w:t>
      </w:r>
    </w:p>
    <w:p w:rsidR="00182D02" w:rsidRDefault="00182D02" w:rsidP="00182D02">
      <w:pPr>
        <w:spacing w:line="240" w:lineRule="auto"/>
        <w:ind w:left="-113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Диплом 3 степени в первенстве  Сулейман-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по волейболу среди школьников.</w:t>
      </w:r>
    </w:p>
    <w:p w:rsidR="00182D02" w:rsidRDefault="00182D02" w:rsidP="00182D02">
      <w:pPr>
        <w:spacing w:line="240" w:lineRule="auto"/>
        <w:ind w:left="-113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Грамота  за 2 место в игре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>
        <w:rPr>
          <w:rFonts w:ascii="Times New Roman" w:hAnsi="Times New Roman" w:cs="Times New Roman"/>
          <w:sz w:val="28"/>
          <w:szCs w:val="28"/>
        </w:rPr>
        <w:t>-ринг», посвященной 100-летию Октябрьской революции.</w:t>
      </w:r>
    </w:p>
    <w:p w:rsidR="00182D02" w:rsidRDefault="00182D02" w:rsidP="00182D02">
      <w:pPr>
        <w:spacing w:line="240" w:lineRule="auto"/>
        <w:ind w:left="-113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>Грамота за участие в интеллектуальной игре «Что? Где? Когда?», посвященной истории России и истории Кавказа.</w:t>
      </w:r>
    </w:p>
    <w:p w:rsidR="00182D02" w:rsidRDefault="00182D02" w:rsidP="00182D02">
      <w:pPr>
        <w:spacing w:line="240" w:lineRule="auto"/>
        <w:ind w:left="-113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  <w:t>Благодарность начальника Управления Образования  Сулейман-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Аминова К.А. за активное участие в Муниципальном этапе Республиканского конкурса по профилактике  детского дорожно-транспортного травматизма  «Безопасное колесо 2018».</w:t>
      </w:r>
    </w:p>
    <w:p w:rsidR="00182D02" w:rsidRDefault="00182D02" w:rsidP="00182D02">
      <w:pPr>
        <w:spacing w:line="240" w:lineRule="auto"/>
        <w:ind w:left="-1134"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  <w:t xml:space="preserve">Благодарственное письмо Председателя оргкомитета BRICSMATH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И.В.Коломоец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успешное выступление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Международной онлайн-олимпиаде по математике для начальной школы.</w:t>
      </w:r>
    </w:p>
    <w:p w:rsidR="00182D02" w:rsidRDefault="00182D02" w:rsidP="00182D02">
      <w:pPr>
        <w:spacing w:line="240" w:lineRule="auto"/>
        <w:ind w:left="-1134" w:right="-284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>
        <w:rPr>
          <w:sz w:val="28"/>
          <w:szCs w:val="28"/>
        </w:rPr>
        <w:tab/>
        <w:t>МКОУ «</w:t>
      </w:r>
      <w:proofErr w:type="spellStart"/>
      <w:r>
        <w:rPr>
          <w:sz w:val="28"/>
          <w:szCs w:val="28"/>
        </w:rPr>
        <w:t>Новомакинская</w:t>
      </w:r>
      <w:proofErr w:type="spellEnd"/>
      <w:r>
        <w:rPr>
          <w:sz w:val="28"/>
          <w:szCs w:val="28"/>
        </w:rPr>
        <w:t xml:space="preserve"> СОШ»  заняла 1 место в муниципальном этапе Всероссийской олимпиады школьников.</w:t>
      </w:r>
    </w:p>
    <w:p w:rsidR="00182D02" w:rsidRDefault="00182D02" w:rsidP="00182D02">
      <w:pPr>
        <w:spacing w:line="240" w:lineRule="auto"/>
        <w:ind w:left="-1134" w:right="-284"/>
        <w:jc w:val="both"/>
        <w:rPr>
          <w:sz w:val="28"/>
          <w:szCs w:val="28"/>
        </w:rPr>
      </w:pPr>
    </w:p>
    <w:p w:rsidR="00182D02" w:rsidRDefault="00182D02" w:rsidP="00182D02">
      <w:pPr>
        <w:spacing w:line="240" w:lineRule="auto"/>
        <w:ind w:left="-1134" w:right="-284"/>
        <w:jc w:val="both"/>
        <w:rPr>
          <w:sz w:val="28"/>
          <w:szCs w:val="28"/>
        </w:rPr>
      </w:pPr>
    </w:p>
    <w:p w:rsidR="00182D02" w:rsidRDefault="00182D02" w:rsidP="00182D02">
      <w:pPr>
        <w:spacing w:line="240" w:lineRule="auto"/>
        <w:ind w:left="-1134" w:right="-284"/>
        <w:jc w:val="both"/>
        <w:rPr>
          <w:sz w:val="28"/>
          <w:szCs w:val="28"/>
        </w:rPr>
      </w:pPr>
    </w:p>
    <w:p w:rsidR="00182D02" w:rsidRDefault="00182D02" w:rsidP="00182D02">
      <w:pPr>
        <w:spacing w:line="240" w:lineRule="auto"/>
        <w:ind w:left="-1134" w:right="-284"/>
        <w:jc w:val="both"/>
        <w:rPr>
          <w:sz w:val="28"/>
          <w:szCs w:val="28"/>
        </w:rPr>
      </w:pPr>
    </w:p>
    <w:p w:rsidR="00182D02" w:rsidRDefault="00182D02" w:rsidP="00182D02">
      <w:pPr>
        <w:spacing w:line="240" w:lineRule="auto"/>
        <w:ind w:left="-1134" w:right="-284"/>
        <w:jc w:val="both"/>
        <w:rPr>
          <w:sz w:val="28"/>
          <w:szCs w:val="28"/>
        </w:rPr>
      </w:pPr>
    </w:p>
    <w:p w:rsidR="00182D02" w:rsidRDefault="00182D02" w:rsidP="00182D02">
      <w:pPr>
        <w:spacing w:line="240" w:lineRule="auto"/>
        <w:ind w:right="-284"/>
        <w:jc w:val="both"/>
        <w:rPr>
          <w:sz w:val="28"/>
          <w:szCs w:val="28"/>
        </w:rPr>
      </w:pPr>
    </w:p>
    <w:p w:rsidR="00182D02" w:rsidRDefault="00182D02" w:rsidP="00182D02">
      <w:pPr>
        <w:spacing w:line="240" w:lineRule="auto"/>
        <w:ind w:left="-1134" w:right="-284"/>
        <w:jc w:val="both"/>
        <w:rPr>
          <w:sz w:val="28"/>
          <w:szCs w:val="28"/>
        </w:rPr>
      </w:pPr>
    </w:p>
    <w:p w:rsidR="00182D02" w:rsidRDefault="00182D02" w:rsidP="00182D02">
      <w:pPr>
        <w:spacing w:line="240" w:lineRule="auto"/>
        <w:ind w:left="-1134" w:right="-284"/>
        <w:jc w:val="both"/>
        <w:rPr>
          <w:sz w:val="28"/>
          <w:szCs w:val="28"/>
        </w:rPr>
      </w:pPr>
    </w:p>
    <w:p w:rsidR="00182D02" w:rsidRDefault="00182D02" w:rsidP="00182D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ЕГЭ 2018</w:t>
      </w:r>
    </w:p>
    <w:p w:rsidR="00182D02" w:rsidRDefault="00182D02" w:rsidP="00182D0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Новомакинская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СОШ».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399"/>
        <w:gridCol w:w="1557"/>
        <w:gridCol w:w="1151"/>
        <w:gridCol w:w="1105"/>
        <w:gridCol w:w="726"/>
        <w:gridCol w:w="733"/>
        <w:gridCol w:w="780"/>
        <w:gridCol w:w="780"/>
        <w:gridCol w:w="780"/>
        <w:gridCol w:w="780"/>
        <w:gridCol w:w="780"/>
      </w:tblGrid>
      <w:tr w:rsidR="00182D02" w:rsidTr="00182D02">
        <w:trPr>
          <w:trHeight w:val="400"/>
        </w:trPr>
        <w:tc>
          <w:tcPr>
            <w:tcW w:w="4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7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предметы.</w:t>
            </w:r>
          </w:p>
        </w:tc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участников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ЕГЭ.</w:t>
            </w:r>
          </w:p>
        </w:tc>
        <w:tc>
          <w:tcPr>
            <w:tcW w:w="12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проходной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балл.</w:t>
            </w:r>
          </w:p>
        </w:tc>
        <w:tc>
          <w:tcPr>
            <w:tcW w:w="8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%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успев.</w:t>
            </w:r>
          </w:p>
        </w:tc>
        <w:tc>
          <w:tcPr>
            <w:tcW w:w="8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средн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балл.</w:t>
            </w:r>
          </w:p>
        </w:tc>
        <w:tc>
          <w:tcPr>
            <w:tcW w:w="45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и % учащихся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получивших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2D02" w:rsidTr="00182D02">
        <w:trPr>
          <w:trHeight w:val="399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40-49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баллов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50-59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баллов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60-69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баллов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70-79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баллов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свыше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80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баллов</w:t>
            </w:r>
          </w:p>
        </w:tc>
      </w:tr>
      <w:tr w:rsidR="00182D02" w:rsidTr="00182D02"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27%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31%</w:t>
            </w:r>
          </w:p>
        </w:tc>
      </w:tr>
      <w:tr w:rsidR="00182D02" w:rsidTr="00182D02"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(базовый уровень)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182D02" w:rsidTr="00182D02"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82D02" w:rsidTr="00182D02"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16%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82D02" w:rsidTr="00182D02"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20%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82D02" w:rsidTr="00182D02"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16%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82D02" w:rsidTr="00182D02"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82D02" w:rsidTr="00182D02">
        <w:tc>
          <w:tcPr>
            <w:tcW w:w="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математика (профильный</w:t>
            </w:r>
            <w:proofErr w:type="gramEnd"/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уровень)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20%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20%</w:t>
            </w:r>
          </w:p>
        </w:tc>
        <w:tc>
          <w:tcPr>
            <w:tcW w:w="88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20%</w:t>
            </w:r>
          </w:p>
        </w:tc>
        <w:tc>
          <w:tcPr>
            <w:tcW w:w="9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2D02" w:rsidRDefault="00182D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182D02" w:rsidRDefault="00182D02" w:rsidP="00182D02">
      <w:pPr>
        <w:spacing w:line="240" w:lineRule="auto"/>
        <w:ind w:right="-284"/>
        <w:jc w:val="both"/>
        <w:rPr>
          <w:sz w:val="28"/>
          <w:szCs w:val="28"/>
        </w:rPr>
      </w:pPr>
    </w:p>
    <w:p w:rsidR="00182D02" w:rsidRDefault="00182D02" w:rsidP="00182D02">
      <w:pPr>
        <w:spacing w:line="240" w:lineRule="auto"/>
        <w:ind w:right="-284"/>
        <w:jc w:val="both"/>
        <w:rPr>
          <w:sz w:val="28"/>
          <w:szCs w:val="28"/>
        </w:rPr>
      </w:pPr>
    </w:p>
    <w:p w:rsidR="00182D02" w:rsidRDefault="00182D02" w:rsidP="00182D02">
      <w:pPr>
        <w:spacing w:line="240" w:lineRule="auto"/>
        <w:ind w:right="-284"/>
        <w:jc w:val="both"/>
        <w:rPr>
          <w:sz w:val="28"/>
          <w:szCs w:val="28"/>
        </w:rPr>
      </w:pPr>
    </w:p>
    <w:p w:rsidR="00182D02" w:rsidRDefault="00182D02" w:rsidP="00182D02">
      <w:pPr>
        <w:spacing w:line="240" w:lineRule="auto"/>
        <w:ind w:right="-284"/>
        <w:jc w:val="both"/>
        <w:rPr>
          <w:sz w:val="28"/>
          <w:szCs w:val="28"/>
        </w:rPr>
      </w:pPr>
    </w:p>
    <w:p w:rsidR="00182D02" w:rsidRDefault="00182D02" w:rsidP="00182D02">
      <w:pPr>
        <w:spacing w:line="240" w:lineRule="auto"/>
        <w:ind w:right="-284"/>
        <w:jc w:val="both"/>
        <w:rPr>
          <w:sz w:val="28"/>
          <w:szCs w:val="28"/>
        </w:rPr>
      </w:pPr>
    </w:p>
    <w:p w:rsidR="00182D02" w:rsidRDefault="00182D02" w:rsidP="00182D02">
      <w:pPr>
        <w:spacing w:line="240" w:lineRule="auto"/>
        <w:ind w:right="-284"/>
        <w:jc w:val="both"/>
        <w:rPr>
          <w:sz w:val="28"/>
          <w:szCs w:val="28"/>
        </w:rPr>
      </w:pPr>
    </w:p>
    <w:p w:rsidR="00182D02" w:rsidRDefault="00182D02" w:rsidP="00182D02">
      <w:pPr>
        <w:spacing w:line="240" w:lineRule="auto"/>
        <w:ind w:right="-284"/>
        <w:jc w:val="both"/>
        <w:rPr>
          <w:sz w:val="28"/>
          <w:szCs w:val="28"/>
        </w:rPr>
      </w:pPr>
    </w:p>
    <w:p w:rsidR="00182D02" w:rsidRDefault="00182D02" w:rsidP="00182D02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        </w:t>
      </w:r>
      <w:r>
        <w:rPr>
          <w:b/>
          <w:sz w:val="32"/>
          <w:szCs w:val="32"/>
        </w:rPr>
        <w:t>Результаты ОГЭ 2018</w:t>
      </w:r>
    </w:p>
    <w:p w:rsidR="00182D02" w:rsidRDefault="00182D02" w:rsidP="00182D0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МКОУ «</w:t>
      </w:r>
      <w:proofErr w:type="spellStart"/>
      <w:r>
        <w:rPr>
          <w:b/>
          <w:sz w:val="32"/>
          <w:szCs w:val="32"/>
        </w:rPr>
        <w:t>Новомакинская</w:t>
      </w:r>
      <w:proofErr w:type="spellEnd"/>
      <w:r>
        <w:rPr>
          <w:b/>
          <w:sz w:val="32"/>
          <w:szCs w:val="32"/>
        </w:rPr>
        <w:t xml:space="preserve"> СОШ».</w:t>
      </w:r>
    </w:p>
    <w:p w:rsidR="00182D02" w:rsidRDefault="00182D02" w:rsidP="00182D02"/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484"/>
        <w:gridCol w:w="2166"/>
        <w:gridCol w:w="911"/>
        <w:gridCol w:w="691"/>
        <w:gridCol w:w="450"/>
        <w:gridCol w:w="691"/>
        <w:gridCol w:w="566"/>
        <w:gridCol w:w="691"/>
        <w:gridCol w:w="496"/>
        <w:gridCol w:w="691"/>
        <w:gridCol w:w="595"/>
        <w:gridCol w:w="41"/>
      </w:tblGrid>
      <w:tr w:rsidR="00182D02" w:rsidTr="00182D02">
        <w:trPr>
          <w:gridAfter w:val="1"/>
          <w:wAfter w:w="22" w:type="dxa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предмет</w:t>
            </w:r>
          </w:p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</w:t>
            </w:r>
          </w:p>
        </w:tc>
        <w:tc>
          <w:tcPr>
            <w:tcW w:w="39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отметки</w:t>
            </w:r>
          </w:p>
        </w:tc>
      </w:tr>
      <w:tr w:rsidR="00182D02" w:rsidTr="00182D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«2»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«3»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«4»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«5»</w:t>
            </w:r>
          </w:p>
        </w:tc>
      </w:tr>
      <w:tr w:rsidR="00182D02" w:rsidTr="00182D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182D02" w:rsidTr="00182D0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82D02" w:rsidTr="00182D0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29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182D02" w:rsidTr="00182D0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182D02" w:rsidTr="00182D0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8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</w:tr>
      <w:tr w:rsidR="00182D02" w:rsidTr="00182D0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7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182D02" w:rsidTr="00182D0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4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182D02" w:rsidTr="00182D0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4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82D02" w:rsidTr="00182D0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82D02" w:rsidTr="00182D0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</w:t>
            </w:r>
          </w:p>
        </w:tc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182D02" w:rsidTr="00182D02"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D02" w:rsidRDefault="00182D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2D02" w:rsidRDefault="00182D02" w:rsidP="00182D02"/>
    <w:p w:rsidR="00182D02" w:rsidRDefault="00182D02" w:rsidP="00182D02">
      <w:pPr>
        <w:spacing w:line="240" w:lineRule="auto"/>
        <w:ind w:left="-1134" w:right="-284"/>
        <w:jc w:val="both"/>
        <w:rPr>
          <w:sz w:val="28"/>
          <w:szCs w:val="28"/>
        </w:rPr>
      </w:pPr>
    </w:p>
    <w:p w:rsidR="00182D02" w:rsidRDefault="00182D02" w:rsidP="00182D02">
      <w:pPr>
        <w:pStyle w:val="a4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u w:val="single"/>
          <w:lang w:val="ru-RU"/>
        </w:rPr>
        <w:t>ЗАДАЧИ НА  2018-2019 УЧ. ГОД</w:t>
      </w:r>
      <w:r>
        <w:rPr>
          <w:b/>
          <w:sz w:val="28"/>
          <w:szCs w:val="28"/>
          <w:lang w:val="ru-RU"/>
        </w:rPr>
        <w:t>.</w:t>
      </w:r>
    </w:p>
    <w:p w:rsidR="00182D02" w:rsidRDefault="00182D02" w:rsidP="00182D02">
      <w:pPr>
        <w:pStyle w:val="a4"/>
        <w:jc w:val="center"/>
        <w:rPr>
          <w:b/>
          <w:sz w:val="28"/>
          <w:szCs w:val="28"/>
          <w:lang w:val="ru-RU"/>
        </w:rPr>
      </w:pPr>
    </w:p>
    <w:p w:rsidR="00182D02" w:rsidRDefault="00182D02" w:rsidP="00182D0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Федеральных государственных образовательных стандартов в 8-х классах.</w:t>
      </w:r>
    </w:p>
    <w:p w:rsidR="00182D02" w:rsidRDefault="00182D02" w:rsidP="00182D0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доступности образования для детей с ограниченными возможностями здоровья.</w:t>
      </w:r>
    </w:p>
    <w:p w:rsidR="00182D02" w:rsidRDefault="00182D02" w:rsidP="00182D0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Модернизация системы дополнительного образования.</w:t>
      </w:r>
    </w:p>
    <w:p w:rsidR="00182D02" w:rsidRDefault="00182D02" w:rsidP="00182D0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и поддержка одаренных и талантливых детей.</w:t>
      </w:r>
    </w:p>
    <w:p w:rsidR="00182D02" w:rsidRDefault="00182D02" w:rsidP="00182D0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мероприятий Комплексного плана противодействия идеологии терроризма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экстремизма.</w:t>
      </w:r>
    </w:p>
    <w:p w:rsidR="00182D02" w:rsidRDefault="00182D02" w:rsidP="00182D0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информационной открытости системы образования, работа сайтов.</w:t>
      </w:r>
    </w:p>
    <w:p w:rsidR="00182D02" w:rsidRDefault="00182D02" w:rsidP="00182D0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Качественная и результативная подготовка к ГИА.</w:t>
      </w:r>
    </w:p>
    <w:p w:rsidR="00182D02" w:rsidRDefault="00182D02" w:rsidP="00182D0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профессионального уровня педагогических работников.</w:t>
      </w:r>
    </w:p>
    <w:p w:rsidR="00182D02" w:rsidRDefault="00182D02" w:rsidP="00182D0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повышения квалификации педагогических кадров и роста их профессионального мастерства.</w:t>
      </w:r>
    </w:p>
    <w:p w:rsidR="00182D02" w:rsidRDefault="00182D02" w:rsidP="00182D0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Аттестация на соответствие занимаемой должности педагогов, не имеющих квалификационных категорий.</w:t>
      </w:r>
    </w:p>
    <w:p w:rsidR="00182D02" w:rsidRDefault="00182D02" w:rsidP="00182D0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механизма, который сформировал бы мотивацию непрерывного профессионального роста педагогов путем прозрачного, честного, коллегиального распределения стимулирующих выплат, проведения профессиональных конкурсов и других мероприятий.</w:t>
      </w:r>
    </w:p>
    <w:p w:rsidR="00182D02" w:rsidRDefault="00182D02" w:rsidP="00182D0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к работе молодых успешных специалистов.</w:t>
      </w:r>
    </w:p>
    <w:p w:rsidR="00182D02" w:rsidRDefault="00182D02" w:rsidP="00182D0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реализацию системы мер по повышению доли учеников,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демонстирующих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базовый уровень освоения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результатов и повышение качества математического образования в начальной школе.</w:t>
      </w:r>
    </w:p>
    <w:p w:rsidR="00182D02" w:rsidRDefault="00182D02" w:rsidP="00182D0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комплекс мер, направленных на повышение качества подготовки обучающихся к государственной итоговой аттестации на профильном уровне по математике.</w:t>
      </w:r>
    </w:p>
    <w:p w:rsidR="00182D02" w:rsidRDefault="00182D02" w:rsidP="00182D0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необходимые условия для детей с ограниченными возможностями здоровья для получения ими качественного доступного образования на всех ступенях.</w:t>
      </w:r>
    </w:p>
    <w:p w:rsidR="00182D02" w:rsidRDefault="00182D02" w:rsidP="00182D0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эффективную деятельность по работе с одаренными детьми.</w:t>
      </w:r>
    </w:p>
    <w:p w:rsidR="00182D02" w:rsidRDefault="00182D02" w:rsidP="00182D0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качественную подготовку выпускников общеобразовательных организаций к государственной итоговой аттестации  в форме единого государственного экзамена и основного государственного экзамена.</w:t>
      </w:r>
    </w:p>
    <w:p w:rsidR="00182D02" w:rsidRDefault="00182D02" w:rsidP="00182D0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методическую поддержку учителям в освоении эффективных способов профессиональной деятельности по достижению гарантируемых планируемых результатов реализации образовательной программы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соотвествии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ФГОС.</w:t>
      </w:r>
    </w:p>
    <w:p w:rsidR="00182D02" w:rsidRDefault="00182D02" w:rsidP="00182D0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Профессиональное развитие педагогических кадров для работы с талантливыми и одаренными детьми.</w:t>
      </w:r>
    </w:p>
    <w:p w:rsidR="00182D02" w:rsidRDefault="00182D02" w:rsidP="00182D0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Поддержка молодых педагогов, возродить наставничество для сопровождения их профессионального развития.</w:t>
      </w:r>
    </w:p>
    <w:p w:rsidR="00182D02" w:rsidRDefault="00182D02" w:rsidP="00182D0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Внедрение профессионального стандарта в практику деятельности образовательных организаций.</w:t>
      </w:r>
    </w:p>
    <w:p w:rsidR="00182D02" w:rsidRDefault="00182D02" w:rsidP="00182D0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сохранения и укрепления здоровья школьников через включение в комплекс ГТО, президентские спортивные игры, президентские состязания.</w:t>
      </w:r>
    </w:p>
    <w:p w:rsidR="00182D02" w:rsidRDefault="00182D02" w:rsidP="00182D0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Обеспечить реализацию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Концепции развития системы духовно-нравственного воспитания детей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82D02" w:rsidRDefault="00182D02" w:rsidP="00182D0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Совершенствовать формы и методы гражданского, патриотического и духовно-нравственного воспитания детей, и молодежи на основе современного национального воспитательного идеала, базовых национальных ценностей и историко-культурного наследия района.</w:t>
      </w:r>
    </w:p>
    <w:p w:rsidR="00182D02" w:rsidRDefault="00182D02" w:rsidP="00182D02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работу по формированию социально активной</w:t>
      </w:r>
      <w:r>
        <w:rPr>
          <w:rFonts w:ascii="Times New Roman" w:hAnsi="Times New Roman" w:cs="Times New Roman"/>
          <w:sz w:val="28"/>
          <w:szCs w:val="28"/>
        </w:rPr>
        <w:tab/>
        <w:t xml:space="preserve"> личности молодого гражданина и патриота, обладающего чувством национальной гордости и гражданского самосознания.</w:t>
      </w:r>
    </w:p>
    <w:p w:rsidR="00182D02" w:rsidRDefault="00182D02" w:rsidP="00182D02">
      <w:pPr>
        <w:spacing w:line="240" w:lineRule="auto"/>
        <w:ind w:left="-1134" w:right="-284"/>
        <w:jc w:val="both"/>
        <w:rPr>
          <w:sz w:val="28"/>
          <w:szCs w:val="28"/>
        </w:rPr>
      </w:pPr>
    </w:p>
    <w:p w:rsidR="00182D02" w:rsidRDefault="00182D02" w:rsidP="00182D02">
      <w:pPr>
        <w:spacing w:line="240" w:lineRule="auto"/>
        <w:ind w:left="-1134" w:right="-284"/>
        <w:jc w:val="both"/>
        <w:rPr>
          <w:sz w:val="28"/>
          <w:szCs w:val="28"/>
        </w:rPr>
      </w:pPr>
    </w:p>
    <w:p w:rsidR="00182D02" w:rsidRDefault="00182D02" w:rsidP="00182D02">
      <w:pPr>
        <w:spacing w:line="240" w:lineRule="auto"/>
        <w:ind w:left="-1134" w:right="-284"/>
        <w:jc w:val="both"/>
        <w:rPr>
          <w:sz w:val="28"/>
          <w:szCs w:val="28"/>
        </w:rPr>
      </w:pPr>
    </w:p>
    <w:p w:rsidR="00182D02" w:rsidRDefault="00182D02" w:rsidP="00182D02">
      <w:pPr>
        <w:spacing w:line="240" w:lineRule="auto"/>
        <w:ind w:left="-1134" w:right="-284"/>
        <w:jc w:val="both"/>
        <w:rPr>
          <w:sz w:val="28"/>
          <w:szCs w:val="28"/>
        </w:rPr>
      </w:pPr>
      <w:r>
        <w:rPr>
          <w:sz w:val="28"/>
          <w:szCs w:val="28"/>
        </w:rPr>
        <w:t>Директор</w:t>
      </w:r>
    </w:p>
    <w:p w:rsidR="00182D02" w:rsidRDefault="00182D02" w:rsidP="00182D02">
      <w:pPr>
        <w:spacing w:line="240" w:lineRule="auto"/>
        <w:ind w:left="-1134" w:right="-284"/>
        <w:jc w:val="both"/>
        <w:rPr>
          <w:sz w:val="28"/>
          <w:szCs w:val="28"/>
        </w:rPr>
      </w:pPr>
      <w:r>
        <w:rPr>
          <w:sz w:val="28"/>
          <w:szCs w:val="28"/>
        </w:rPr>
        <w:t>МКОУ «</w:t>
      </w:r>
      <w:proofErr w:type="spellStart"/>
      <w:r>
        <w:rPr>
          <w:sz w:val="28"/>
          <w:szCs w:val="28"/>
        </w:rPr>
        <w:t>Новомакинская</w:t>
      </w:r>
      <w:proofErr w:type="spellEnd"/>
      <w:r>
        <w:rPr>
          <w:sz w:val="28"/>
          <w:szCs w:val="28"/>
        </w:rPr>
        <w:t xml:space="preserve"> СОШ»:                                </w:t>
      </w:r>
      <w:proofErr w:type="spellStart"/>
      <w:r>
        <w:rPr>
          <w:sz w:val="28"/>
          <w:szCs w:val="28"/>
        </w:rPr>
        <w:t>Абасова</w:t>
      </w:r>
      <w:proofErr w:type="spellEnd"/>
      <w:r>
        <w:rPr>
          <w:sz w:val="28"/>
          <w:szCs w:val="28"/>
        </w:rPr>
        <w:t xml:space="preserve"> Ж.К.</w:t>
      </w:r>
    </w:p>
    <w:p w:rsidR="00182D02" w:rsidRDefault="00182D02" w:rsidP="00182D02">
      <w:pPr>
        <w:spacing w:line="240" w:lineRule="auto"/>
        <w:ind w:left="-1134" w:right="-284"/>
        <w:jc w:val="both"/>
        <w:rPr>
          <w:sz w:val="28"/>
          <w:szCs w:val="28"/>
        </w:rPr>
      </w:pPr>
    </w:p>
    <w:p w:rsidR="00182D02" w:rsidRDefault="00182D02" w:rsidP="00182D02">
      <w:pPr>
        <w:spacing w:line="240" w:lineRule="auto"/>
        <w:ind w:left="-1134" w:right="-284"/>
        <w:jc w:val="both"/>
        <w:rPr>
          <w:sz w:val="28"/>
          <w:szCs w:val="28"/>
        </w:rPr>
      </w:pPr>
    </w:p>
    <w:p w:rsidR="00182D02" w:rsidRDefault="00182D02" w:rsidP="00182D02">
      <w:pPr>
        <w:spacing w:line="240" w:lineRule="auto"/>
        <w:ind w:left="-1134" w:right="-284"/>
        <w:jc w:val="both"/>
        <w:rPr>
          <w:sz w:val="28"/>
          <w:szCs w:val="28"/>
        </w:rPr>
      </w:pPr>
    </w:p>
    <w:p w:rsidR="00182D02" w:rsidRDefault="00182D02" w:rsidP="00182D02">
      <w:pPr>
        <w:spacing w:line="240" w:lineRule="auto"/>
        <w:ind w:left="-1134" w:right="-284"/>
        <w:jc w:val="both"/>
        <w:rPr>
          <w:sz w:val="28"/>
          <w:szCs w:val="28"/>
        </w:rPr>
      </w:pPr>
    </w:p>
    <w:p w:rsidR="00182D02" w:rsidRDefault="00182D02" w:rsidP="00182D02">
      <w:pPr>
        <w:spacing w:line="240" w:lineRule="auto"/>
        <w:ind w:left="-1134" w:right="-284"/>
        <w:jc w:val="both"/>
        <w:rPr>
          <w:sz w:val="28"/>
          <w:szCs w:val="28"/>
        </w:rPr>
      </w:pPr>
    </w:p>
    <w:p w:rsidR="00182D02" w:rsidRDefault="00182D02" w:rsidP="00182D02">
      <w:pPr>
        <w:spacing w:line="240" w:lineRule="auto"/>
        <w:ind w:left="-1134" w:right="-284"/>
        <w:jc w:val="both"/>
        <w:rPr>
          <w:sz w:val="28"/>
          <w:szCs w:val="28"/>
        </w:rPr>
      </w:pPr>
    </w:p>
    <w:p w:rsidR="00182D02" w:rsidRDefault="00182D02" w:rsidP="00182D02">
      <w:pPr>
        <w:spacing w:line="240" w:lineRule="auto"/>
        <w:ind w:left="-1134" w:right="-284"/>
        <w:jc w:val="both"/>
        <w:rPr>
          <w:sz w:val="28"/>
          <w:szCs w:val="28"/>
        </w:rPr>
      </w:pPr>
    </w:p>
    <w:p w:rsidR="00182D02" w:rsidRDefault="00182D02" w:rsidP="00182D02">
      <w:pPr>
        <w:spacing w:line="240" w:lineRule="auto"/>
        <w:ind w:left="-1134" w:right="-284"/>
        <w:rPr>
          <w:sz w:val="28"/>
          <w:szCs w:val="28"/>
        </w:rPr>
      </w:pPr>
    </w:p>
    <w:p w:rsidR="00182D02" w:rsidRPr="00182D02" w:rsidRDefault="00182D02" w:rsidP="00182D02">
      <w:pPr>
        <w:pStyle w:val="a4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</w:p>
    <w:p w:rsidR="00182D02" w:rsidRDefault="00182D02" w:rsidP="00182D02">
      <w:pPr>
        <w:rPr>
          <w:sz w:val="28"/>
          <w:szCs w:val="28"/>
        </w:rPr>
      </w:pPr>
    </w:p>
    <w:p w:rsidR="005E3E51" w:rsidRDefault="005E3E51"/>
    <w:sectPr w:rsidR="005E3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D270FF"/>
    <w:multiLevelType w:val="hybridMultilevel"/>
    <w:tmpl w:val="35008BAC"/>
    <w:lvl w:ilvl="0" w:tplc="CF3E1E64">
      <w:start w:val="1"/>
      <w:numFmt w:val="decimal"/>
      <w:lvlText w:val="%1."/>
      <w:lvlJc w:val="left"/>
      <w:pPr>
        <w:ind w:left="930" w:hanging="360"/>
      </w:p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78842B1A"/>
    <w:multiLevelType w:val="hybridMultilevel"/>
    <w:tmpl w:val="8CA29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5B"/>
    <w:rsid w:val="00182D02"/>
    <w:rsid w:val="00537F62"/>
    <w:rsid w:val="005E3E51"/>
    <w:rsid w:val="00EC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182D02"/>
    <w:rPr>
      <w:rFonts w:ascii="Times New Roman" w:eastAsiaTheme="minorEastAsia" w:hAnsi="Times New Roman" w:cs="Times New Roman"/>
      <w:lang w:val="en-US" w:bidi="en-US"/>
    </w:rPr>
  </w:style>
  <w:style w:type="paragraph" w:styleId="a4">
    <w:name w:val="No Spacing"/>
    <w:basedOn w:val="a"/>
    <w:link w:val="a3"/>
    <w:uiPriority w:val="1"/>
    <w:qFormat/>
    <w:rsid w:val="00182D02"/>
    <w:pPr>
      <w:spacing w:after="0" w:line="240" w:lineRule="auto"/>
    </w:pPr>
    <w:rPr>
      <w:rFonts w:ascii="Times New Roman" w:eastAsiaTheme="minorEastAsia" w:hAnsi="Times New Roman" w:cs="Times New Roman"/>
      <w:lang w:val="en-US" w:bidi="en-US"/>
    </w:rPr>
  </w:style>
  <w:style w:type="paragraph" w:styleId="a5">
    <w:name w:val="List Paragraph"/>
    <w:basedOn w:val="a"/>
    <w:uiPriority w:val="34"/>
    <w:qFormat/>
    <w:rsid w:val="00182D02"/>
    <w:pPr>
      <w:ind w:left="720"/>
      <w:contextualSpacing/>
    </w:pPr>
  </w:style>
  <w:style w:type="table" w:styleId="a6">
    <w:name w:val="Table Grid"/>
    <w:basedOn w:val="a1"/>
    <w:uiPriority w:val="59"/>
    <w:rsid w:val="00182D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182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182D02"/>
    <w:rPr>
      <w:rFonts w:ascii="Times New Roman" w:eastAsiaTheme="minorEastAsia" w:hAnsi="Times New Roman" w:cs="Times New Roman"/>
      <w:lang w:val="en-US" w:bidi="en-US"/>
    </w:rPr>
  </w:style>
  <w:style w:type="paragraph" w:styleId="a4">
    <w:name w:val="No Spacing"/>
    <w:basedOn w:val="a"/>
    <w:link w:val="a3"/>
    <w:uiPriority w:val="1"/>
    <w:qFormat/>
    <w:rsid w:val="00182D02"/>
    <w:pPr>
      <w:spacing w:after="0" w:line="240" w:lineRule="auto"/>
    </w:pPr>
    <w:rPr>
      <w:rFonts w:ascii="Times New Roman" w:eastAsiaTheme="minorEastAsia" w:hAnsi="Times New Roman" w:cs="Times New Roman"/>
      <w:lang w:val="en-US" w:bidi="en-US"/>
    </w:rPr>
  </w:style>
  <w:style w:type="paragraph" w:styleId="a5">
    <w:name w:val="List Paragraph"/>
    <w:basedOn w:val="a"/>
    <w:uiPriority w:val="34"/>
    <w:qFormat/>
    <w:rsid w:val="00182D02"/>
    <w:pPr>
      <w:ind w:left="720"/>
      <w:contextualSpacing/>
    </w:pPr>
  </w:style>
  <w:style w:type="table" w:styleId="a6">
    <w:name w:val="Table Grid"/>
    <w:basedOn w:val="a1"/>
    <w:uiPriority w:val="59"/>
    <w:rsid w:val="00182D0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182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3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Админка</dc:creator>
  <cp:keywords/>
  <dc:description/>
  <cp:lastModifiedBy>Админка</cp:lastModifiedBy>
  <cp:revision>4</cp:revision>
  <dcterms:created xsi:type="dcterms:W3CDTF">2018-10-02T05:45:00Z</dcterms:created>
  <dcterms:modified xsi:type="dcterms:W3CDTF">2018-10-02T05:46:00Z</dcterms:modified>
</cp:coreProperties>
</file>